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B0" w:rsidRDefault="000772B0" w:rsidP="009F38D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 HYPERLINK "http://www.consultant.ru/cons/cgi/online.cgi?req=doc&amp;base=LAW&amp;n=178861&amp;fld=134&amp;dst=1000000001,0&amp;rnd=0.7067998691584298%2307956183805169041" </w:instrTex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separate"/>
      </w:r>
      <w:r w:rsidRPr="000772B0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http://www.consultant.ru/cons/cgi/online.cgi?req=doc&amp;base=LAW&amp;n=178861&amp;fld=134&amp;dst=1000000001,0&amp;rnd=0.7067998691584298#07956183805169041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</w:p>
    <w:p w:rsidR="000772B0" w:rsidRPr="000772B0" w:rsidRDefault="000772B0" w:rsidP="009F38D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КонсультантПлюс</w:t>
      </w:r>
      <w:proofErr w:type="spellEnd"/>
    </w:p>
    <w:p w:rsidR="000772B0" w:rsidRDefault="000772B0" w:rsidP="009F38D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622F" w:rsidRPr="0021622F" w:rsidRDefault="0021622F" w:rsidP="009F38D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21622F" w:rsidRPr="0021622F" w:rsidRDefault="0021622F" w:rsidP="009F38D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1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622F" w:rsidRPr="0021622F" w:rsidRDefault="0021622F" w:rsidP="009F38D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</w:t>
      </w:r>
    </w:p>
    <w:p w:rsidR="0021622F" w:rsidRPr="0021622F" w:rsidRDefault="0021622F" w:rsidP="009F38D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622F" w:rsidRPr="0021622F" w:rsidRDefault="0021622F" w:rsidP="009F38D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</w:p>
    <w:p w:rsidR="0021622F" w:rsidRPr="0021622F" w:rsidRDefault="0021622F" w:rsidP="009F38D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СТАТЬИ 13.15 И 20.29 КОДЕКСА РОССИЙСКОЙ ФЕДЕРАЦИИ</w:t>
      </w:r>
    </w:p>
    <w:p w:rsidR="0021622F" w:rsidRPr="0021622F" w:rsidRDefault="0021622F" w:rsidP="009F38D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АДМИНИСТРАТИВНЫХ ПРАВОНАРУШЕНИЯХ</w:t>
      </w:r>
    </w:p>
    <w:p w:rsidR="0021622F" w:rsidRPr="0021622F" w:rsidRDefault="0021622F" w:rsidP="009F3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22F" w:rsidRPr="0021622F" w:rsidRDefault="0021622F" w:rsidP="009F38D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</w:p>
    <w:p w:rsidR="0021622F" w:rsidRPr="0021622F" w:rsidRDefault="0021622F" w:rsidP="009F38D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Думой</w:t>
      </w:r>
    </w:p>
    <w:p w:rsidR="0021622F" w:rsidRPr="0021622F" w:rsidRDefault="0021622F" w:rsidP="009F38D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2015 года</w:t>
      </w:r>
    </w:p>
    <w:p w:rsidR="0021622F" w:rsidRPr="0021622F" w:rsidRDefault="0021622F" w:rsidP="009F3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22F" w:rsidRPr="0021622F" w:rsidRDefault="0021622F" w:rsidP="009F38D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</w:p>
    <w:p w:rsidR="0021622F" w:rsidRPr="0021622F" w:rsidRDefault="0021622F" w:rsidP="009F38D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Федерации</w:t>
      </w:r>
    </w:p>
    <w:p w:rsidR="0021622F" w:rsidRPr="0021622F" w:rsidRDefault="0021622F" w:rsidP="009F38D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апреля 2015 года</w:t>
      </w:r>
    </w:p>
    <w:p w:rsidR="0021622F" w:rsidRPr="0021622F" w:rsidRDefault="0021622F" w:rsidP="009F3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22F" w:rsidRPr="0021622F" w:rsidRDefault="0021622F" w:rsidP="009F3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2007, N 26, ст. 3089; N 31, ст. 4008; 2010, N 1, ст. 1; 2013, N 14, ст. 1658; 2014, N 19, ст. 2333; N 48, ст. 6651) следующие изменения:</w:t>
      </w:r>
    </w:p>
    <w:p w:rsidR="0021622F" w:rsidRPr="0021622F" w:rsidRDefault="0021622F" w:rsidP="009F3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статью 13.15 дополнить частью 6 следующего содержания:</w:t>
      </w:r>
    </w:p>
    <w:p w:rsidR="0021622F" w:rsidRPr="0021622F" w:rsidRDefault="0021622F" w:rsidP="009F3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"6. Производство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 исключением случаев, предусмотренных статьями 20.3 и 20.29 настоящего Кодекса, -</w:t>
      </w:r>
    </w:p>
    <w:p w:rsidR="0021622F" w:rsidRPr="0021622F" w:rsidRDefault="0021622F" w:rsidP="009F3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правонарушения.";</w:t>
      </w:r>
    </w:p>
    <w:p w:rsidR="0021622F" w:rsidRPr="0021622F" w:rsidRDefault="0021622F" w:rsidP="009F3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абзаце втором статьи 20.29 слова "от пятидесяти тысяч до ста тысяч рублей" заменить словами "от ста тысяч до одного миллиона рублей".</w:t>
      </w:r>
    </w:p>
    <w:p w:rsidR="0021622F" w:rsidRPr="0021622F" w:rsidRDefault="0021622F" w:rsidP="009F3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22F" w:rsidRPr="0021622F" w:rsidRDefault="0021622F" w:rsidP="009F38D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</w:p>
    <w:p w:rsidR="0021622F" w:rsidRPr="0021622F" w:rsidRDefault="0021622F" w:rsidP="009F38D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1622F" w:rsidRPr="0021622F" w:rsidRDefault="0021622F" w:rsidP="009F38D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</w:p>
    <w:p w:rsidR="0021622F" w:rsidRPr="0021622F" w:rsidRDefault="0021622F" w:rsidP="009F38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21622F" w:rsidRPr="0021622F" w:rsidRDefault="0021622F" w:rsidP="009F38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мая 2015 года</w:t>
      </w:r>
    </w:p>
    <w:p w:rsidR="0021622F" w:rsidRPr="0021622F" w:rsidRDefault="0021622F" w:rsidP="009F38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116-ФЗ</w:t>
      </w:r>
    </w:p>
    <w:p w:rsidR="0021622F" w:rsidRPr="0021622F" w:rsidRDefault="0021622F" w:rsidP="009F3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DD1" w:rsidRPr="0021622F" w:rsidRDefault="009F38D7" w:rsidP="009F3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7DD1" w:rsidRPr="0021622F" w:rsidSect="002162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D4"/>
    <w:rsid w:val="000772B0"/>
    <w:rsid w:val="0021622F"/>
    <w:rsid w:val="00860DD4"/>
    <w:rsid w:val="009F38D7"/>
    <w:rsid w:val="00A707CC"/>
    <w:rsid w:val="00B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4966"/>
  <w15:chartTrackingRefBased/>
  <w15:docId w15:val="{FFB6B706-C53C-4B98-9DA2-68E1C04B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1527</Characters>
  <Application>Microsoft Office Word</Application>
  <DocSecurity>0</DocSecurity>
  <Lines>31</Lines>
  <Paragraphs>9</Paragraphs>
  <ScaleCrop>false</ScaleCrop>
  <Company>Первый Канал. Всемирная Сеть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Анна Валерьевна</dc:creator>
  <cp:keywords/>
  <dc:description/>
  <cp:lastModifiedBy>Селезнева Анна Валерьевна</cp:lastModifiedBy>
  <cp:revision>8</cp:revision>
  <dcterms:created xsi:type="dcterms:W3CDTF">2020-02-04T12:36:00Z</dcterms:created>
  <dcterms:modified xsi:type="dcterms:W3CDTF">2020-02-04T12:40:00Z</dcterms:modified>
</cp:coreProperties>
</file>